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26F3" w14:textId="30E0D7E7" w:rsidR="00464A8A" w:rsidRPr="00445CB9" w:rsidRDefault="00464A8A" w:rsidP="00464A8A">
      <w:pPr>
        <w:jc w:val="right"/>
        <w:rPr>
          <w:rFonts w:ascii="Trebuchet MS" w:eastAsia="Trebuchet MS" w:hAnsi="Trebuchet MS" w:cs="Trebuchet MS"/>
          <w:kern w:val="0"/>
          <w:sz w:val="20"/>
          <w:szCs w:val="20"/>
          <w:u w:color="222222"/>
          <w:shd w:val="clear" w:color="auto" w:fill="FFFFFF"/>
          <w:lang w:val="pl-PL"/>
        </w:rPr>
      </w:pPr>
      <w:r w:rsidRPr="00445CB9">
        <w:rPr>
          <w:rFonts w:ascii="Trebuchet MS" w:hAnsi="Trebuchet MS"/>
          <w:kern w:val="0"/>
          <w:sz w:val="20"/>
          <w:szCs w:val="20"/>
          <w:lang w:val="pl-PL"/>
        </w:rPr>
        <w:t>Gdań</w:t>
      </w:r>
      <w:r>
        <w:rPr>
          <w:rFonts w:ascii="Trebuchet MS" w:hAnsi="Trebuchet MS"/>
          <w:kern w:val="0"/>
          <w:sz w:val="20"/>
          <w:szCs w:val="20"/>
          <w:lang w:val="da-DK"/>
        </w:rPr>
        <w:t xml:space="preserve">sk, </w:t>
      </w:r>
      <w:r w:rsidR="00D70768">
        <w:rPr>
          <w:rFonts w:ascii="Trebuchet MS" w:hAnsi="Trebuchet MS"/>
          <w:kern w:val="0"/>
          <w:sz w:val="20"/>
          <w:szCs w:val="20"/>
          <w:lang w:val="da-DK"/>
        </w:rPr>
        <w:t>18</w:t>
      </w:r>
      <w:r>
        <w:rPr>
          <w:rFonts w:ascii="Trebuchet MS" w:hAnsi="Trebuchet MS"/>
          <w:kern w:val="0"/>
          <w:sz w:val="20"/>
          <w:szCs w:val="20"/>
          <w:lang w:val="da-DK"/>
        </w:rPr>
        <w:t xml:space="preserve"> </w:t>
      </w:r>
      <w:proofErr w:type="spellStart"/>
      <w:r w:rsidR="00DE2335">
        <w:rPr>
          <w:rFonts w:ascii="Trebuchet MS" w:hAnsi="Trebuchet MS"/>
          <w:kern w:val="0"/>
          <w:sz w:val="20"/>
          <w:szCs w:val="20"/>
          <w:lang w:val="da-DK"/>
        </w:rPr>
        <w:t>lutego</w:t>
      </w:r>
      <w:proofErr w:type="spellEnd"/>
      <w:r>
        <w:rPr>
          <w:rFonts w:ascii="Trebuchet MS" w:hAnsi="Trebuchet MS"/>
          <w:kern w:val="0"/>
          <w:sz w:val="20"/>
          <w:szCs w:val="20"/>
          <w:lang w:val="da-DK"/>
        </w:rPr>
        <w:t xml:space="preserve"> 2021</w:t>
      </w:r>
      <w:r w:rsidRPr="00445CB9">
        <w:rPr>
          <w:rFonts w:ascii="Trebuchet MS" w:hAnsi="Trebuchet MS"/>
          <w:kern w:val="0"/>
          <w:sz w:val="20"/>
          <w:szCs w:val="20"/>
          <w:lang w:val="pl-PL"/>
        </w:rPr>
        <w:t xml:space="preserve"> r.</w:t>
      </w:r>
    </w:p>
    <w:p w14:paraId="6CAA3300" w14:textId="77777777" w:rsidR="009F1E18" w:rsidRPr="00464A8A" w:rsidRDefault="009F1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spacing w:after="0"/>
        <w:jc w:val="both"/>
        <w:rPr>
          <w:rFonts w:ascii="Trebuchet MS" w:eastAsia="Trebuchet MS" w:hAnsi="Trebuchet MS" w:cs="Trebuchet MS"/>
          <w:kern w:val="0"/>
          <w:sz w:val="20"/>
          <w:szCs w:val="20"/>
          <w:u w:color="222222"/>
          <w:shd w:val="clear" w:color="auto" w:fill="FFFFFF"/>
          <w:lang w:val="pl-PL"/>
        </w:rPr>
      </w:pPr>
    </w:p>
    <w:p w14:paraId="58736855" w14:textId="77777777" w:rsidR="009F1E18" w:rsidRPr="00464A8A" w:rsidRDefault="009F1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uppressAutoHyphens w:val="0"/>
        <w:spacing w:after="0"/>
        <w:jc w:val="both"/>
        <w:rPr>
          <w:rFonts w:ascii="Trebuchet MS" w:eastAsia="Trebuchet MS" w:hAnsi="Trebuchet MS" w:cs="Trebuchet MS"/>
          <w:kern w:val="0"/>
          <w:u w:color="222222"/>
          <w:shd w:val="clear" w:color="auto" w:fill="FFFFFF"/>
          <w:lang w:val="pl-PL"/>
        </w:rPr>
      </w:pPr>
    </w:p>
    <w:p w14:paraId="6295006D" w14:textId="77777777" w:rsidR="00D70768" w:rsidRPr="00D70768" w:rsidRDefault="00D70768" w:rsidP="00D70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hAnsi="Trebuchet MS"/>
          <w:b/>
          <w:bCs/>
          <w:kern w:val="0"/>
          <w:lang w:val="pl-PL"/>
          <w14:textOutline w14:w="0" w14:cap="flat" w14:cmpd="sng" w14:algn="ctr">
            <w14:solidFill>
              <w14:srgbClr w14:val="000000"/>
            </w14:solidFill>
            <w14:prstDash w14:val="solid"/>
            <w14:miter w14:lim="400000"/>
          </w14:textOutline>
        </w:rPr>
      </w:pPr>
      <w:r w:rsidRPr="00D70768">
        <w:rPr>
          <w:rFonts w:ascii="Trebuchet MS" w:hAnsi="Trebuchet MS"/>
          <w:b/>
          <w:bCs/>
          <w:kern w:val="0"/>
          <w:lang w:val="pl-PL"/>
          <w14:textOutline w14:w="0" w14:cap="flat" w14:cmpd="sng" w14:algn="ctr">
            <w14:solidFill>
              <w14:srgbClr w14:val="000000"/>
            </w14:solidFill>
            <w14:prstDash w14:val="solid"/>
            <w14:miter w14:lim="400000"/>
          </w14:textOutline>
        </w:rPr>
        <w:t>Słuchaj Eski Trójmiasto i wygraj bon do CH Osowa</w:t>
      </w:r>
    </w:p>
    <w:p w14:paraId="31C7D943" w14:textId="77777777" w:rsidR="00DE2335" w:rsidRDefault="00DE2335" w:rsidP="00DE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hAnsi="Trebuchet MS"/>
          <w:b/>
          <w:bCs/>
          <w:kern w:val="0"/>
          <w:sz w:val="22"/>
          <w:szCs w:val="22"/>
          <w:lang w:val="pl-PL"/>
          <w14:textOutline w14:w="0" w14:cap="flat" w14:cmpd="sng" w14:algn="ctr">
            <w14:noFill/>
            <w14:prstDash w14:val="solid"/>
            <w14:bevel/>
          </w14:textOutline>
        </w:rPr>
      </w:pPr>
    </w:p>
    <w:p w14:paraId="5F30BC4A" w14:textId="77777777" w:rsidR="00D70768" w:rsidRPr="00D70768" w:rsidRDefault="00D70768" w:rsidP="00D70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hAnsi="Trebuchet MS"/>
          <w:b/>
          <w:bCs/>
          <w:kern w:val="0"/>
          <w:sz w:val="22"/>
          <w:szCs w:val="22"/>
          <w:lang w:val="pl-PL"/>
          <w14:textOutline w14:w="0" w14:cap="flat" w14:cmpd="sng" w14:algn="ctr">
            <w14:noFill/>
            <w14:prstDash w14:val="solid"/>
            <w14:bevel/>
          </w14:textOutline>
        </w:rPr>
      </w:pPr>
      <w:r w:rsidRPr="00D70768">
        <w:rPr>
          <w:rFonts w:ascii="Trebuchet MS" w:hAnsi="Trebuchet MS"/>
          <w:b/>
          <w:bCs/>
          <w:kern w:val="0"/>
          <w:sz w:val="22"/>
          <w:szCs w:val="22"/>
          <w:lang w:val="pl-PL"/>
          <w14:textOutline w14:w="0" w14:cap="flat" w14:cmpd="sng" w14:algn="ctr">
            <w14:noFill/>
            <w14:prstDash w14:val="solid"/>
            <w14:bevel/>
          </w14:textOutline>
        </w:rPr>
        <w:t xml:space="preserve">Radio ESKA Trójmiasto i CH Osowa przygotowali konkurs, w którym do wygrania są bony podarunkowe o wartości 300 zł do wykorzystania w sklepach i restauracjach CH Osowa. Sprawdź, na czym polega zadanie konkursowe. </w:t>
      </w:r>
    </w:p>
    <w:p w14:paraId="47F6FC7A" w14:textId="77777777" w:rsidR="00464A8A" w:rsidRDefault="00464A8A" w:rsidP="00464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eastAsia="Trebuchet MS" w:hAnsi="Trebuchet MS" w:cs="Trebuchet MS"/>
          <w:b/>
          <w:bCs/>
          <w:kern w:val="0"/>
          <w:sz w:val="22"/>
          <w:szCs w:val="22"/>
          <w:lang w:val="pl-PL"/>
          <w14:textOutline w14:w="0" w14:cap="flat" w14:cmpd="sng" w14:algn="ctr">
            <w14:noFill/>
            <w14:prstDash w14:val="solid"/>
            <w14:bevel/>
          </w14:textOutline>
        </w:rPr>
      </w:pPr>
    </w:p>
    <w:p w14:paraId="40E44E4D" w14:textId="37DB9CD8" w:rsidR="00DE2335" w:rsidRDefault="00D70768" w:rsidP="00464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hAnsi="Trebuchet MS"/>
          <w:kern w:val="0"/>
          <w:sz w:val="20"/>
          <w:szCs w:val="20"/>
          <w:lang w:val="pl-PL"/>
          <w14:textOutline w14:w="0" w14:cap="flat" w14:cmpd="sng" w14:algn="ctr">
            <w14:noFill/>
            <w14:prstDash w14:val="solid"/>
            <w14:bevel/>
          </w14:textOutline>
        </w:rPr>
      </w:pPr>
      <w:r w:rsidRPr="00D70768">
        <w:rPr>
          <w:rFonts w:ascii="Trebuchet MS" w:hAnsi="Trebuchet MS"/>
          <w:kern w:val="0"/>
          <w:sz w:val="20"/>
          <w:szCs w:val="20"/>
          <w:lang w:val="pl-PL"/>
          <w14:textOutline w14:w="0" w14:cap="flat" w14:cmpd="sng" w14:algn="ctr">
            <w14:noFill/>
            <w14:prstDash w14:val="solid"/>
            <w14:bevel/>
          </w14:textOutline>
        </w:rPr>
        <w:t>Co należy zrobić, aby wziąć udział w zabawie? To bardzo proste. Konkurs polega na zrozumieniu sensu zdania, wypowiadanego przez prowadzącego. Podczas odczytywania hasła, prezenter ma na sobie maseczkę, która utrudnia wypowiedź. Każdy zwycięzca konkursu ,,Maseczka”, trwającego od poniedziałku do piątku, zgarnie zestaw bonów o wartości 300 złotych do wykorzystania w restauracjach oraz sklepach Centrum Handlowego Osowa.</w:t>
      </w:r>
    </w:p>
    <w:p w14:paraId="1A256BBF" w14:textId="77777777" w:rsidR="00464A8A" w:rsidRDefault="00464A8A" w:rsidP="00464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eastAsia="Trebuchet MS" w:hAnsi="Trebuchet MS" w:cs="Trebuchet MS"/>
          <w:kern w:val="0"/>
          <w:sz w:val="20"/>
          <w:szCs w:val="20"/>
          <w:lang w:val="pl-PL"/>
          <w14:textOutline w14:w="0" w14:cap="flat" w14:cmpd="sng" w14:algn="ctr">
            <w14:noFill/>
            <w14:prstDash w14:val="solid"/>
            <w14:bevel/>
          </w14:textOutline>
        </w:rPr>
      </w:pPr>
    </w:p>
    <w:p w14:paraId="325B9298" w14:textId="42D6B19D" w:rsidR="009F1E18" w:rsidRPr="00464A8A" w:rsidRDefault="00D70768" w:rsidP="00D70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line="288" w:lineRule="auto"/>
        <w:jc w:val="both"/>
        <w:rPr>
          <w:rFonts w:ascii="Trebuchet MS" w:eastAsia="Trebuchet MS" w:hAnsi="Trebuchet MS" w:cs="Trebuchet MS"/>
          <w:kern w:val="0"/>
          <w:sz w:val="22"/>
          <w:szCs w:val="22"/>
          <w:lang w:val="pl-PL"/>
          <w14:textOutline w14:w="0" w14:cap="flat" w14:cmpd="sng" w14:algn="ctr">
            <w14:noFill/>
            <w14:prstDash w14:val="solid"/>
            <w14:bevel/>
          </w14:textOutline>
        </w:rPr>
      </w:pPr>
      <w:r w:rsidRPr="00D70768">
        <w:rPr>
          <w:rFonts w:ascii="Trebuchet MS" w:hAnsi="Trebuchet MS"/>
          <w:kern w:val="0"/>
          <w:sz w:val="20"/>
          <w:szCs w:val="20"/>
          <w:lang w:val="pl-PL"/>
          <w14:textOutline w14:w="0" w14:cap="flat" w14:cmpd="sng" w14:algn="ctr">
            <w14:noFill/>
            <w14:prstDash w14:val="solid"/>
            <w14:bevel/>
          </w14:textOutline>
        </w:rPr>
        <w:t xml:space="preserve">To nie koniec niespodzianek – oprócz bonów podarunkowych, laureaci otrzymają pyszne, zdrowe miody. Wyjątkowy dodatek, pochodzi prosto z powstałej 4 lata temu </w:t>
      </w:r>
      <w:proofErr w:type="spellStart"/>
      <w:r w:rsidRPr="00D70768">
        <w:rPr>
          <w:rFonts w:ascii="Trebuchet MS" w:hAnsi="Trebuchet MS"/>
          <w:kern w:val="0"/>
          <w:sz w:val="20"/>
          <w:szCs w:val="20"/>
          <w:lang w:val="pl-PL"/>
          <w14:textOutline w14:w="0" w14:cap="flat" w14:cmpd="sng" w14:algn="ctr">
            <w14:noFill/>
            <w14:prstDash w14:val="solid"/>
            <w14:bevel/>
          </w14:textOutline>
        </w:rPr>
        <w:t>osowskiej</w:t>
      </w:r>
      <w:proofErr w:type="spellEnd"/>
      <w:r w:rsidRPr="00D70768">
        <w:rPr>
          <w:rFonts w:ascii="Trebuchet MS" w:hAnsi="Trebuchet MS"/>
          <w:kern w:val="0"/>
          <w:sz w:val="20"/>
          <w:szCs w:val="20"/>
          <w:lang w:val="pl-PL"/>
          <w14:textOutline w14:w="0" w14:cap="flat" w14:cmpd="sng" w14:algn="ctr">
            <w14:noFill/>
            <w14:prstDash w14:val="solid"/>
            <w14:bevel/>
          </w14:textOutline>
        </w:rPr>
        <w:t xml:space="preserve"> pasieki znajdującej się przy centrum handlowym. Inicjatywa założenia pasieki wpisuje się w działania na rzecz ochrony tych pożytecznych owadów oraz przywrócenie bioróżnorodności w regionie. Pszczoły jako gatunek są zagrożone wyginięciem, głównie z powodu stosowania pestycydów przez rolników. W miastach nie używa się oprysków na masową skalę, dlatego też Centrum Handlowe Osowa, dysponując doskonałymi warunkami dla pszczół, przyłączyło się do projektu. Pszczele rodziny mieszkają na górce pod lasem za parkingiem bocznym centrum handlowego. Do dyspozycji mają pięć uli. Produkują zdrowy, oryginalny miejski miód! Z racji bliskości ogródków działkowych i Trójmiejskiego Parku Krajobrazowego, z którym graniczy centrum, pozyskano miód wielokwiatowy.</w:t>
      </w:r>
    </w:p>
    <w:p w14:paraId="05257B2D" w14:textId="4168A4A9" w:rsidR="00A3613B" w:rsidRDefault="00A3613B">
      <w:pPr>
        <w:spacing w:after="0"/>
        <w:jc w:val="both"/>
        <w:rPr>
          <w:rFonts w:ascii="Trebuchet MS" w:hAnsi="Trebuchet MS"/>
          <w:kern w:val="0"/>
          <w:sz w:val="20"/>
          <w:szCs w:val="20"/>
          <w:lang w:val="pl-PL"/>
          <w14:textOutline w14:w="0" w14:cap="flat" w14:cmpd="sng" w14:algn="ctr">
            <w14:noFill/>
            <w14:prstDash w14:val="solid"/>
            <w14:bevel/>
          </w14:textOutline>
        </w:rPr>
      </w:pPr>
    </w:p>
    <w:p w14:paraId="69E345B0" w14:textId="77777777" w:rsidR="00D70768" w:rsidRPr="00D70768" w:rsidRDefault="00D70768" w:rsidP="00D70768">
      <w:pPr>
        <w:spacing w:after="0"/>
        <w:jc w:val="both"/>
        <w:rPr>
          <w:rFonts w:ascii="Trebuchet MS" w:hAnsi="Trebuchet MS"/>
          <w:kern w:val="0"/>
          <w:sz w:val="20"/>
          <w:szCs w:val="20"/>
          <w:lang w:val="pl-PL"/>
          <w14:textOutline w14:w="0" w14:cap="flat" w14:cmpd="sng" w14:algn="ctr">
            <w14:noFill/>
            <w14:prstDash w14:val="solid"/>
            <w14:bevel/>
          </w14:textOutline>
        </w:rPr>
      </w:pPr>
      <w:r w:rsidRPr="00D70768">
        <w:rPr>
          <w:rFonts w:ascii="Trebuchet MS" w:hAnsi="Trebuchet MS"/>
          <w:kern w:val="0"/>
          <w:sz w:val="20"/>
          <w:szCs w:val="20"/>
          <w:lang w:val="pl-PL"/>
          <w14:textOutline w14:w="0" w14:cap="flat" w14:cmpd="sng" w14:algn="ctr">
            <w14:noFill/>
            <w14:prstDash w14:val="solid"/>
            <w14:bevel/>
          </w14:textOutline>
        </w:rPr>
        <w:t xml:space="preserve">Konkurs startuje 22 lutego i potrwa do 26 lutego 2021. </w:t>
      </w:r>
    </w:p>
    <w:p w14:paraId="4EF551E5" w14:textId="77777777" w:rsidR="00D70768" w:rsidRPr="00D70768" w:rsidRDefault="00D70768" w:rsidP="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6681ABF4" w14:textId="345399AE" w:rsidR="00D70768" w:rsidRDefault="00D70768" w:rsidP="00D70768">
      <w:pPr>
        <w:spacing w:after="0"/>
        <w:jc w:val="both"/>
        <w:rPr>
          <w:rFonts w:ascii="Trebuchet MS" w:hAnsi="Trebuchet MS"/>
          <w:kern w:val="0"/>
          <w:sz w:val="20"/>
          <w:szCs w:val="20"/>
          <w:lang w:val="pl-PL"/>
          <w14:textOutline w14:w="0" w14:cap="flat" w14:cmpd="sng" w14:algn="ctr">
            <w14:noFill/>
            <w14:prstDash w14:val="solid"/>
            <w14:bevel/>
          </w14:textOutline>
        </w:rPr>
      </w:pPr>
      <w:r w:rsidRPr="00D70768">
        <w:rPr>
          <w:rFonts w:ascii="Trebuchet MS" w:hAnsi="Trebuchet MS"/>
          <w:kern w:val="0"/>
          <w:sz w:val="20"/>
          <w:szCs w:val="20"/>
          <w:lang w:val="pl-PL"/>
          <w14:textOutline w14:w="0" w14:cap="flat" w14:cmpd="sng" w14:algn="ctr">
            <w14:noFill/>
            <w14:prstDash w14:val="solid"/>
            <w14:bevel/>
          </w14:textOutline>
        </w:rPr>
        <w:t>Więcej informacji można znaleźć na www.chosowa.pl a regulamin konkursu znajduje się na stronie www.eska.pl/konkursy</w:t>
      </w:r>
    </w:p>
    <w:p w14:paraId="1F05180A" w14:textId="2177E830"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101347E4" w14:textId="4EB9B01F"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44A67B3D" w14:textId="41D2B52B"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4B7CFC93" w14:textId="14F277F6"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34F0C2B4" w14:textId="2373E46D"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300EFA5F" w14:textId="49A7E102"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486FE30A" w14:textId="0765E442"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6AF2617C" w14:textId="6F92C403"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6C768B91" w14:textId="1AD529D9"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7EB31A28" w14:textId="37FF76CE"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5E7D837E" w14:textId="102A5DA1"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4456AFB2" w14:textId="77777777" w:rsidR="00D70768" w:rsidRDefault="00D70768">
      <w:pPr>
        <w:spacing w:after="0"/>
        <w:jc w:val="both"/>
        <w:rPr>
          <w:rFonts w:ascii="Trebuchet MS" w:hAnsi="Trebuchet MS"/>
          <w:kern w:val="0"/>
          <w:sz w:val="20"/>
          <w:szCs w:val="20"/>
          <w:lang w:val="pl-PL"/>
          <w14:textOutline w14:w="0" w14:cap="flat" w14:cmpd="sng" w14:algn="ctr">
            <w14:noFill/>
            <w14:prstDash w14:val="solid"/>
            <w14:bevel/>
          </w14:textOutline>
        </w:rPr>
      </w:pPr>
    </w:p>
    <w:p w14:paraId="6DFC9ACE" w14:textId="77777777" w:rsidR="00D70768" w:rsidRDefault="00D70768">
      <w:pPr>
        <w:spacing w:after="0"/>
        <w:jc w:val="both"/>
        <w:rPr>
          <w:rStyle w:val="Brak"/>
          <w:rFonts w:ascii="Trebuchet MS" w:hAnsi="Trebuchet MS"/>
          <w:kern w:val="0"/>
          <w:sz w:val="20"/>
          <w:szCs w:val="20"/>
          <w:lang w:val="pl-PL"/>
        </w:rPr>
      </w:pPr>
    </w:p>
    <w:p w14:paraId="4667D4EB" w14:textId="77777777" w:rsidR="00A3613B" w:rsidRDefault="00A3613B">
      <w:pPr>
        <w:spacing w:after="0"/>
        <w:jc w:val="both"/>
        <w:rPr>
          <w:rStyle w:val="Brak"/>
          <w:rFonts w:ascii="Trebuchet MS" w:hAnsi="Trebuchet MS"/>
          <w:kern w:val="0"/>
          <w:sz w:val="20"/>
          <w:szCs w:val="20"/>
          <w:lang w:val="pl-PL"/>
        </w:rPr>
      </w:pPr>
    </w:p>
    <w:p w14:paraId="4F5A80E0" w14:textId="0BC156A1" w:rsidR="009F1E18" w:rsidRPr="00464A8A" w:rsidRDefault="00B1785D">
      <w:pPr>
        <w:spacing w:after="0"/>
        <w:jc w:val="both"/>
        <w:rPr>
          <w:rStyle w:val="Brak"/>
          <w:rFonts w:ascii="Trebuchet MS" w:eastAsia="Trebuchet MS" w:hAnsi="Trebuchet MS" w:cs="Trebuchet MS"/>
          <w:kern w:val="0"/>
          <w:sz w:val="20"/>
          <w:szCs w:val="20"/>
          <w:lang w:val="pl-PL"/>
        </w:rPr>
      </w:pPr>
      <w:r w:rsidRPr="00464A8A">
        <w:rPr>
          <w:rStyle w:val="Brak"/>
          <w:rFonts w:ascii="Trebuchet MS" w:hAnsi="Trebuchet MS"/>
          <w:kern w:val="0"/>
          <w:sz w:val="20"/>
          <w:szCs w:val="20"/>
          <w:lang w:val="pl-PL"/>
        </w:rPr>
        <w:lastRenderedPageBreak/>
        <w:t xml:space="preserve">Kontakt dla </w:t>
      </w:r>
      <w:proofErr w:type="spellStart"/>
      <w:r w:rsidRPr="00464A8A">
        <w:rPr>
          <w:rStyle w:val="Brak"/>
          <w:rFonts w:ascii="Trebuchet MS" w:hAnsi="Trebuchet MS"/>
          <w:kern w:val="0"/>
          <w:sz w:val="20"/>
          <w:szCs w:val="20"/>
          <w:lang w:val="pl-PL"/>
        </w:rPr>
        <w:t>medi</w:t>
      </w:r>
      <w:r w:rsidRPr="00464A8A">
        <w:rPr>
          <w:rStyle w:val="Brak"/>
          <w:rFonts w:ascii="Trebuchet MS" w:hAnsi="Trebuchet MS"/>
          <w:kern w:val="0"/>
          <w:sz w:val="20"/>
          <w:szCs w:val="20"/>
          <w:lang w:val="es-ES_tradnl"/>
        </w:rPr>
        <w:t>ó</w:t>
      </w:r>
      <w:proofErr w:type="spellEnd"/>
      <w:r w:rsidRPr="00464A8A">
        <w:rPr>
          <w:rStyle w:val="Brak"/>
          <w:rFonts w:ascii="Trebuchet MS" w:hAnsi="Trebuchet MS"/>
          <w:kern w:val="0"/>
          <w:sz w:val="20"/>
          <w:szCs w:val="20"/>
          <w:lang w:val="pl-PL"/>
        </w:rPr>
        <w:t xml:space="preserve">w: </w:t>
      </w:r>
    </w:p>
    <w:p w14:paraId="5E0EFDF2" w14:textId="79F7B75C" w:rsidR="009F1E18" w:rsidRPr="00464A8A" w:rsidRDefault="00464A8A">
      <w:pPr>
        <w:spacing w:after="0"/>
        <w:jc w:val="both"/>
        <w:rPr>
          <w:rStyle w:val="Brak"/>
          <w:rFonts w:ascii="Trebuchet MS" w:eastAsia="Trebuchet MS" w:hAnsi="Trebuchet MS" w:cs="Trebuchet MS"/>
          <w:kern w:val="0"/>
          <w:sz w:val="20"/>
          <w:szCs w:val="20"/>
          <w:lang w:val="pl-PL"/>
        </w:rPr>
      </w:pPr>
      <w:r>
        <w:rPr>
          <w:rStyle w:val="Brak"/>
          <w:rFonts w:ascii="Trebuchet MS" w:hAnsi="Trebuchet MS"/>
          <w:kern w:val="0"/>
          <w:sz w:val="20"/>
          <w:szCs w:val="20"/>
          <w:lang w:val="pl-PL"/>
        </w:rPr>
        <w:t>Paulina Kozłowska</w:t>
      </w:r>
    </w:p>
    <w:p w14:paraId="00310E53" w14:textId="7FF90288" w:rsidR="009F1E18" w:rsidRPr="00464A8A" w:rsidRDefault="00B1785D">
      <w:pPr>
        <w:spacing w:after="0"/>
        <w:jc w:val="both"/>
        <w:rPr>
          <w:rStyle w:val="Brak"/>
          <w:rFonts w:ascii="Trebuchet MS" w:eastAsia="Trebuchet MS" w:hAnsi="Trebuchet MS" w:cs="Trebuchet MS"/>
          <w:kern w:val="0"/>
          <w:sz w:val="20"/>
          <w:szCs w:val="20"/>
          <w:shd w:val="clear" w:color="auto" w:fill="FFFFFF"/>
          <w:lang w:val="de-DE"/>
        </w:rPr>
      </w:pPr>
      <w:r w:rsidRPr="00464A8A">
        <w:rPr>
          <w:rStyle w:val="Brak"/>
          <w:rFonts w:ascii="Trebuchet MS" w:hAnsi="Trebuchet MS"/>
          <w:kern w:val="0"/>
          <w:sz w:val="20"/>
          <w:szCs w:val="20"/>
          <w:shd w:val="clear" w:color="auto" w:fill="FFFFFF"/>
          <w:lang w:val="de-DE"/>
        </w:rPr>
        <w:t xml:space="preserve">Tel: </w:t>
      </w:r>
      <w:r w:rsidR="00464A8A">
        <w:rPr>
          <w:rStyle w:val="Brak"/>
          <w:rFonts w:ascii="Trebuchet MS" w:hAnsi="Trebuchet MS"/>
          <w:kern w:val="0"/>
          <w:sz w:val="20"/>
          <w:szCs w:val="20"/>
          <w:shd w:val="clear" w:color="auto" w:fill="FFFFFF"/>
          <w:lang w:val="de-DE"/>
        </w:rPr>
        <w:t>665 442 322</w:t>
      </w:r>
    </w:p>
    <w:p w14:paraId="74FF3EB8" w14:textId="16C6F216" w:rsidR="009F1E18" w:rsidRPr="00464A8A" w:rsidRDefault="00B1785D">
      <w:pPr>
        <w:spacing w:after="0"/>
        <w:jc w:val="both"/>
        <w:rPr>
          <w:rStyle w:val="Brak"/>
          <w:rFonts w:ascii="Trebuchet MS" w:eastAsia="Trebuchet MS" w:hAnsi="Trebuchet MS" w:cs="Trebuchet MS"/>
          <w:kern w:val="0"/>
          <w:sz w:val="20"/>
          <w:szCs w:val="20"/>
          <w:shd w:val="clear" w:color="auto" w:fill="FFFFFF"/>
        </w:rPr>
      </w:pPr>
      <w:r w:rsidRPr="00464A8A">
        <w:rPr>
          <w:rStyle w:val="Brak"/>
          <w:rFonts w:ascii="Trebuchet MS" w:hAnsi="Trebuchet MS"/>
          <w:kern w:val="0"/>
          <w:sz w:val="20"/>
          <w:szCs w:val="20"/>
          <w:shd w:val="clear" w:color="auto" w:fill="FFFFFF"/>
        </w:rPr>
        <w:t xml:space="preserve">E-mail: </w:t>
      </w:r>
      <w:r w:rsidR="00464A8A" w:rsidRPr="00464A8A">
        <w:rPr>
          <w:rStyle w:val="Brak"/>
          <w:rFonts w:ascii="Trebuchet MS" w:hAnsi="Trebuchet MS"/>
          <w:kern w:val="0"/>
          <w:sz w:val="20"/>
          <w:szCs w:val="20"/>
          <w:shd w:val="clear" w:color="auto" w:fill="FFFFFF"/>
        </w:rPr>
        <w:t>p.kozlowska</w:t>
      </w:r>
      <w:r w:rsidRPr="00464A8A">
        <w:rPr>
          <w:rStyle w:val="Brak"/>
          <w:rFonts w:ascii="Trebuchet MS" w:hAnsi="Trebuchet MS"/>
          <w:kern w:val="0"/>
          <w:sz w:val="20"/>
          <w:szCs w:val="20"/>
          <w:shd w:val="clear" w:color="auto" w:fill="FFFFFF"/>
        </w:rPr>
        <w:t>@publicon.pl</w:t>
      </w:r>
    </w:p>
    <w:p w14:paraId="7F161E5D" w14:textId="77777777" w:rsidR="009F1E18" w:rsidRPr="00464A8A" w:rsidRDefault="009F1E18">
      <w:pPr>
        <w:jc w:val="both"/>
        <w:rPr>
          <w:rStyle w:val="Brak"/>
          <w:rFonts w:ascii="Trebuchet MS" w:eastAsia="Trebuchet MS" w:hAnsi="Trebuchet MS" w:cs="Trebuchet MS"/>
          <w:kern w:val="0"/>
          <w:sz w:val="20"/>
          <w:szCs w:val="20"/>
        </w:rPr>
      </w:pPr>
    </w:p>
    <w:p w14:paraId="0E97D83D"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Informacje o Nazwa Centrum:</w:t>
      </w:r>
    </w:p>
    <w:p w14:paraId="724F58C6" w14:textId="77777777" w:rsidR="009F1E18" w:rsidRPr="00464A8A" w:rsidRDefault="00B1785D">
      <w:pPr>
        <w:spacing w:after="0" w:line="288" w:lineRule="auto"/>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 xml:space="preserve">Centrum Handlowe Osowa to wyjątkowe miejsce na mapie Gdańska zlokalizowane przy Obwodnicy </w:t>
      </w:r>
      <w:proofErr w:type="spellStart"/>
      <w:r w:rsidRPr="00464A8A">
        <w:rPr>
          <w:rStyle w:val="Brak"/>
          <w:rFonts w:ascii="Trebuchet MS" w:hAnsi="Trebuchet MS"/>
          <w:kern w:val="0"/>
          <w:sz w:val="18"/>
          <w:szCs w:val="18"/>
          <w:lang w:val="pl-PL"/>
        </w:rPr>
        <w:t>Tr</w:t>
      </w:r>
      <w:r w:rsidRPr="00464A8A">
        <w:rPr>
          <w:rStyle w:val="Brak"/>
          <w:rFonts w:ascii="Trebuchet MS" w:hAnsi="Trebuchet MS"/>
          <w:kern w:val="0"/>
          <w:sz w:val="18"/>
          <w:szCs w:val="18"/>
          <w:lang w:val="es-ES_tradnl"/>
        </w:rPr>
        <w:t>ó</w:t>
      </w:r>
      <w:r w:rsidRPr="00464A8A">
        <w:rPr>
          <w:rStyle w:val="Brak"/>
          <w:rFonts w:ascii="Trebuchet MS" w:hAnsi="Trebuchet MS"/>
          <w:kern w:val="0"/>
          <w:sz w:val="18"/>
          <w:szCs w:val="18"/>
          <w:lang w:val="pl-PL"/>
        </w:rPr>
        <w:t>jmiasta</w:t>
      </w:r>
      <w:proofErr w:type="spellEnd"/>
      <w:r w:rsidRPr="00464A8A">
        <w:rPr>
          <w:rStyle w:val="Brak"/>
          <w:rFonts w:ascii="Trebuchet MS" w:hAnsi="Trebuchet MS"/>
          <w:kern w:val="0"/>
          <w:sz w:val="18"/>
          <w:szCs w:val="18"/>
          <w:lang w:val="pl-PL"/>
        </w:rPr>
        <w:t xml:space="preserve"> w sąsiedztwie prężnie rozwijającej się dzielnicy Osowa. Ofertę Centrum tworzy hipermarket Auchan oraz wiele popularnych marek m.in. H&amp;M, CCC, Hebe, </w:t>
      </w:r>
      <w:proofErr w:type="spellStart"/>
      <w:r w:rsidRPr="00464A8A">
        <w:rPr>
          <w:rStyle w:val="Brak"/>
          <w:rFonts w:ascii="Trebuchet MS" w:hAnsi="Trebuchet MS"/>
          <w:kern w:val="0"/>
          <w:sz w:val="18"/>
          <w:szCs w:val="18"/>
          <w:lang w:val="pl-PL"/>
        </w:rPr>
        <w:t>Pepco</w:t>
      </w:r>
      <w:proofErr w:type="spellEnd"/>
      <w:r w:rsidRPr="00464A8A">
        <w:rPr>
          <w:rStyle w:val="Brak"/>
          <w:rFonts w:ascii="Trebuchet MS" w:hAnsi="Trebuchet MS"/>
          <w:kern w:val="0"/>
          <w:sz w:val="18"/>
          <w:szCs w:val="18"/>
          <w:lang w:val="pl-PL"/>
        </w:rPr>
        <w:t xml:space="preserve">, Rossmann, Carry, Szachownica, Bytom, RTV EURO AGD czy </w:t>
      </w:r>
      <w:proofErr w:type="spellStart"/>
      <w:r w:rsidRPr="00464A8A">
        <w:rPr>
          <w:rStyle w:val="Brak"/>
          <w:rFonts w:ascii="Trebuchet MS" w:hAnsi="Trebuchet MS"/>
          <w:kern w:val="0"/>
          <w:sz w:val="18"/>
          <w:szCs w:val="18"/>
          <w:lang w:val="pl-PL"/>
        </w:rPr>
        <w:t>Jysk</w:t>
      </w:r>
      <w:proofErr w:type="spellEnd"/>
      <w:r w:rsidRPr="00464A8A">
        <w:rPr>
          <w:rStyle w:val="Brak"/>
          <w:rFonts w:ascii="Trebuchet MS" w:hAnsi="Trebuchet MS"/>
          <w:kern w:val="0"/>
          <w:sz w:val="18"/>
          <w:szCs w:val="18"/>
          <w:lang w:val="pl-PL"/>
        </w:rPr>
        <w:t xml:space="preserve">. Dzięki strefie gastronomicznej z restauracjami takimi jak </w:t>
      </w:r>
      <w:proofErr w:type="spellStart"/>
      <w:r w:rsidRPr="00464A8A">
        <w:rPr>
          <w:rStyle w:val="Brak"/>
          <w:rFonts w:ascii="Trebuchet MS" w:hAnsi="Trebuchet MS"/>
          <w:kern w:val="0"/>
          <w:sz w:val="18"/>
          <w:szCs w:val="18"/>
          <w:lang w:val="pl-PL"/>
        </w:rPr>
        <w:t>McDonald’s</w:t>
      </w:r>
      <w:proofErr w:type="spellEnd"/>
      <w:r w:rsidRPr="00464A8A">
        <w:rPr>
          <w:rStyle w:val="Brak"/>
          <w:rFonts w:ascii="Trebuchet MS" w:hAnsi="Trebuchet MS"/>
          <w:kern w:val="0"/>
          <w:sz w:val="18"/>
          <w:szCs w:val="18"/>
          <w:lang w:val="pl-PL"/>
        </w:rPr>
        <w:t xml:space="preserve">, </w:t>
      </w:r>
      <w:proofErr w:type="spellStart"/>
      <w:r w:rsidRPr="00464A8A">
        <w:rPr>
          <w:rStyle w:val="Brak"/>
          <w:rFonts w:ascii="Trebuchet MS" w:hAnsi="Trebuchet MS"/>
          <w:kern w:val="0"/>
          <w:sz w:val="18"/>
          <w:szCs w:val="18"/>
          <w:lang w:val="pl-PL"/>
        </w:rPr>
        <w:t>Zenthai</w:t>
      </w:r>
      <w:proofErr w:type="spellEnd"/>
      <w:r w:rsidRPr="00464A8A">
        <w:rPr>
          <w:rStyle w:val="Brak"/>
          <w:rFonts w:ascii="Trebuchet MS" w:hAnsi="Trebuchet MS"/>
          <w:kern w:val="0"/>
          <w:sz w:val="18"/>
          <w:szCs w:val="18"/>
          <w:lang w:val="pl-PL"/>
        </w:rPr>
        <w:t xml:space="preserve"> czy kawiarnią Sowa, centrum handlowe jest doskonałą bazą do postoju podczas podróży. Rodziny z dziećmi mogą tu zaparkować auto na dedykowanych, wygodnych miejscach postojowych oraz spędzić czas na wewnętrznym placu zabaw. Cykliści mają do dyspozycji szeroką </w:t>
      </w:r>
      <w:proofErr w:type="spellStart"/>
      <w:r w:rsidRPr="00464A8A">
        <w:rPr>
          <w:rStyle w:val="Brak"/>
          <w:rFonts w:ascii="Trebuchet MS" w:hAnsi="Trebuchet MS"/>
          <w:kern w:val="0"/>
          <w:sz w:val="18"/>
          <w:szCs w:val="18"/>
          <w:lang w:val="pt-PT"/>
        </w:rPr>
        <w:t>ofert</w:t>
      </w:r>
      <w:proofErr w:type="spellEnd"/>
      <w:r w:rsidRPr="00464A8A">
        <w:rPr>
          <w:rStyle w:val="Brak"/>
          <w:rFonts w:ascii="Trebuchet MS" w:hAnsi="Trebuchet MS"/>
          <w:kern w:val="0"/>
          <w:sz w:val="18"/>
          <w:szCs w:val="18"/>
          <w:lang w:val="pl-PL"/>
        </w:rPr>
        <w:t>ę rowerową w sklepach GO Sport i Szprychy.com oraz mogą bezpiecznie zaparkować swoje pojazdy czy skorzystać bezpłatnej stacji rowerowej. Dodatkowo, na terenie parkingu znajduje się ekologiczna samoobsługowa myjnia samochodowa. W ofercie CH Osowa znajdują się także specjalistyczne sklepy z akcesoriami oraz karmami</w:t>
      </w:r>
      <w:r w:rsidRPr="00464A8A">
        <w:rPr>
          <w:rStyle w:val="Brak"/>
          <w:rFonts w:ascii="Trebuchet MS" w:hAnsi="Trebuchet MS"/>
          <w:lang w:val="pl-PL"/>
        </w:rPr>
        <w:t xml:space="preserve"> </w:t>
      </w:r>
      <w:r w:rsidRPr="00464A8A">
        <w:rPr>
          <w:rStyle w:val="Brak"/>
          <w:rFonts w:ascii="Trebuchet MS" w:hAnsi="Trebuchet MS"/>
          <w:kern w:val="0"/>
          <w:sz w:val="18"/>
          <w:szCs w:val="18"/>
          <w:lang w:val="pl-PL"/>
        </w:rPr>
        <w:t>dla zwierząt Zoo Delikatesy oraz „</w:t>
      </w:r>
      <w:proofErr w:type="spellStart"/>
      <w:r w:rsidRPr="00464A8A">
        <w:rPr>
          <w:rStyle w:val="Brak"/>
          <w:rFonts w:ascii="Trebuchet MS" w:hAnsi="Trebuchet MS"/>
          <w:kern w:val="0"/>
          <w:sz w:val="18"/>
          <w:szCs w:val="18"/>
          <w:lang w:val="pl-PL"/>
        </w:rPr>
        <w:t>Pupilsi</w:t>
      </w:r>
      <w:proofErr w:type="spellEnd"/>
      <w:r w:rsidRPr="00464A8A">
        <w:rPr>
          <w:rStyle w:val="Brak"/>
          <w:rFonts w:ascii="Trebuchet MS" w:hAnsi="Trebuchet MS"/>
          <w:kern w:val="0"/>
          <w:sz w:val="18"/>
          <w:szCs w:val="18"/>
          <w:lang w:val="pl-PL"/>
        </w:rPr>
        <w:t xml:space="preserve"> – Świat Psa i Kota”, oferujący usługi behawiorystyczne. Więcej informacji o centrum na stronie </w:t>
      </w:r>
      <w:hyperlink r:id="rId8" w:history="1">
        <w:r w:rsidRPr="00464A8A">
          <w:rPr>
            <w:rStyle w:val="Hyperlink1"/>
            <w:lang w:val="pl-PL"/>
          </w:rPr>
          <w:t>www.chosowa.pl</w:t>
        </w:r>
      </w:hyperlink>
    </w:p>
    <w:p w14:paraId="690DA21B" w14:textId="77777777" w:rsidR="009F1E18" w:rsidRPr="00464A8A" w:rsidRDefault="009F1E18">
      <w:pPr>
        <w:spacing w:after="0"/>
        <w:jc w:val="both"/>
        <w:rPr>
          <w:rStyle w:val="Brak"/>
          <w:rFonts w:ascii="Trebuchet MS" w:eastAsia="Trebuchet MS" w:hAnsi="Trebuchet MS" w:cs="Trebuchet MS"/>
          <w:kern w:val="0"/>
          <w:sz w:val="18"/>
          <w:szCs w:val="18"/>
          <w:lang w:val="pl-PL"/>
        </w:rPr>
      </w:pPr>
    </w:p>
    <w:p w14:paraId="4B10E184" w14:textId="77777777" w:rsidR="009F1E18" w:rsidRPr="00464A8A" w:rsidRDefault="009F1E18">
      <w:pPr>
        <w:jc w:val="both"/>
        <w:rPr>
          <w:rStyle w:val="Brak"/>
          <w:rFonts w:ascii="Trebuchet MS" w:eastAsia="Trebuchet MS" w:hAnsi="Trebuchet MS" w:cs="Trebuchet MS"/>
          <w:kern w:val="0"/>
          <w:sz w:val="18"/>
          <w:szCs w:val="18"/>
          <w:lang w:val="pl-PL"/>
        </w:rPr>
      </w:pPr>
    </w:p>
    <w:p w14:paraId="61A85A85"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Informacje o Właścicielu:</w:t>
      </w:r>
    </w:p>
    <w:p w14:paraId="12A58ACB"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 xml:space="preserve">Właścicielem Centrum Handlowego Osowa są: fundusz </w:t>
      </w:r>
      <w:proofErr w:type="spellStart"/>
      <w:r w:rsidRPr="00464A8A">
        <w:rPr>
          <w:rStyle w:val="Brak"/>
          <w:rFonts w:ascii="Trebuchet MS" w:hAnsi="Trebuchet MS"/>
          <w:kern w:val="0"/>
          <w:sz w:val="18"/>
          <w:szCs w:val="18"/>
          <w:lang w:val="pl-PL"/>
        </w:rPr>
        <w:t>Pradera</w:t>
      </w:r>
      <w:proofErr w:type="spellEnd"/>
      <w:r w:rsidRPr="00464A8A">
        <w:rPr>
          <w:rStyle w:val="Brak"/>
          <w:rFonts w:ascii="Trebuchet MS" w:hAnsi="Trebuchet MS"/>
          <w:kern w:val="0"/>
          <w:sz w:val="18"/>
          <w:szCs w:val="18"/>
          <w:lang w:val="pl-PL"/>
        </w:rPr>
        <w:t xml:space="preserve"> Central &amp; </w:t>
      </w:r>
      <w:proofErr w:type="spellStart"/>
      <w:r w:rsidRPr="00464A8A">
        <w:rPr>
          <w:rStyle w:val="Brak"/>
          <w:rFonts w:ascii="Trebuchet MS" w:hAnsi="Trebuchet MS"/>
          <w:kern w:val="0"/>
          <w:sz w:val="18"/>
          <w:szCs w:val="18"/>
          <w:lang w:val="pl-PL"/>
        </w:rPr>
        <w:t>Eastern</w:t>
      </w:r>
      <w:proofErr w:type="spellEnd"/>
      <w:r w:rsidRPr="00464A8A">
        <w:rPr>
          <w:rStyle w:val="Brak"/>
          <w:rFonts w:ascii="Trebuchet MS" w:hAnsi="Trebuchet MS"/>
          <w:kern w:val="0"/>
          <w:sz w:val="18"/>
          <w:szCs w:val="18"/>
          <w:lang w:val="pl-PL"/>
        </w:rPr>
        <w:t xml:space="preserve"> Fund – </w:t>
      </w:r>
      <w:proofErr w:type="spellStart"/>
      <w:r w:rsidRPr="00464A8A">
        <w:rPr>
          <w:rStyle w:val="Brak"/>
          <w:rFonts w:ascii="Trebuchet MS" w:hAnsi="Trebuchet MS"/>
          <w:kern w:val="0"/>
          <w:sz w:val="18"/>
          <w:szCs w:val="18"/>
          <w:lang w:val="it-IT"/>
        </w:rPr>
        <w:t>nale</w:t>
      </w:r>
      <w:r w:rsidRPr="00464A8A">
        <w:rPr>
          <w:rStyle w:val="Brak"/>
          <w:rFonts w:ascii="Trebuchet MS" w:hAnsi="Trebuchet MS"/>
          <w:kern w:val="0"/>
          <w:sz w:val="18"/>
          <w:szCs w:val="18"/>
          <w:lang w:val="pl-PL"/>
        </w:rPr>
        <w:t>żący</w:t>
      </w:r>
      <w:proofErr w:type="spellEnd"/>
      <w:r w:rsidRPr="00464A8A">
        <w:rPr>
          <w:rStyle w:val="Brak"/>
          <w:rFonts w:ascii="Trebuchet MS" w:hAnsi="Trebuchet MS"/>
          <w:kern w:val="0"/>
          <w:sz w:val="18"/>
          <w:szCs w:val="18"/>
          <w:lang w:val="pl-PL"/>
        </w:rPr>
        <w:t xml:space="preserve"> do </w:t>
      </w:r>
      <w:proofErr w:type="spellStart"/>
      <w:r w:rsidRPr="00464A8A">
        <w:rPr>
          <w:rStyle w:val="Brak"/>
          <w:rFonts w:ascii="Trebuchet MS" w:hAnsi="Trebuchet MS"/>
          <w:kern w:val="0"/>
          <w:sz w:val="18"/>
          <w:szCs w:val="18"/>
          <w:lang w:val="pl-PL"/>
        </w:rPr>
        <w:t>Pradery</w:t>
      </w:r>
      <w:proofErr w:type="spellEnd"/>
      <w:r w:rsidRPr="00464A8A">
        <w:rPr>
          <w:rStyle w:val="Brak"/>
          <w:rFonts w:ascii="Trebuchet MS" w:hAnsi="Trebuchet MS"/>
          <w:kern w:val="0"/>
          <w:sz w:val="18"/>
          <w:szCs w:val="18"/>
          <w:lang w:val="pl-PL"/>
        </w:rPr>
        <w:t xml:space="preserve"> wiodącego na rynku specjalistycznego funduszu zarządzającego aktywami centr</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oraz park</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 xml:space="preserve">w handlowych w Europie i Azji. </w:t>
      </w:r>
      <w:proofErr w:type="spellStart"/>
      <w:r w:rsidRPr="00464A8A">
        <w:rPr>
          <w:rStyle w:val="Brak"/>
          <w:rFonts w:ascii="Trebuchet MS" w:hAnsi="Trebuchet MS"/>
          <w:kern w:val="0"/>
          <w:sz w:val="18"/>
          <w:szCs w:val="18"/>
          <w:lang w:val="pl-PL"/>
        </w:rPr>
        <w:t>Pradera</w:t>
      </w:r>
      <w:proofErr w:type="spellEnd"/>
      <w:r w:rsidRPr="00464A8A">
        <w:rPr>
          <w:rStyle w:val="Brak"/>
          <w:rFonts w:ascii="Trebuchet MS" w:hAnsi="Trebuchet MS"/>
          <w:kern w:val="0"/>
          <w:sz w:val="18"/>
          <w:szCs w:val="18"/>
          <w:lang w:val="pl-PL"/>
        </w:rPr>
        <w:t xml:space="preserve"> została założona w 1999 r., a jej portfel wart jest 3,1 miliard</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euro w Wielkiej Brytanii, Hiszpanii, Włoszech, Niemczech, Polsce, Francji, Czechach, Grecji, Turcji i Chinach, posiadających łącznie ponad 2400 sklep</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Więcej informacji: www.pradera.com.</w:t>
      </w:r>
    </w:p>
    <w:p w14:paraId="73CA457D"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 xml:space="preserve">Drugim właścicielem Centrum Handlowego Osowa jest OIK Gdańsk Retail Project Sp. z o.o. należąca do funduszu HANSAINVEST. Więcej informacji: www.hansainvest.com. </w:t>
      </w:r>
    </w:p>
    <w:p w14:paraId="31D8D202" w14:textId="77777777" w:rsidR="009F1E18" w:rsidRPr="00464A8A" w:rsidRDefault="009F1E18">
      <w:pPr>
        <w:jc w:val="both"/>
        <w:rPr>
          <w:rStyle w:val="Brak"/>
          <w:rFonts w:ascii="Trebuchet MS" w:eastAsia="Trebuchet MS" w:hAnsi="Trebuchet MS" w:cs="Trebuchet MS"/>
          <w:kern w:val="0"/>
          <w:sz w:val="18"/>
          <w:szCs w:val="18"/>
          <w:lang w:val="pl-PL"/>
        </w:rPr>
      </w:pPr>
    </w:p>
    <w:p w14:paraId="65FD6B78" w14:textId="77777777" w:rsidR="009F1E18" w:rsidRPr="00464A8A" w:rsidRDefault="00B1785D">
      <w:pPr>
        <w:jc w:val="both"/>
        <w:rPr>
          <w:rStyle w:val="Brak"/>
          <w:rFonts w:ascii="Trebuchet MS" w:eastAsia="Trebuchet MS" w:hAnsi="Trebuchet MS" w:cs="Trebuchet MS"/>
          <w:kern w:val="0"/>
          <w:sz w:val="18"/>
          <w:szCs w:val="18"/>
          <w:lang w:val="pl-PL"/>
        </w:rPr>
      </w:pPr>
      <w:r w:rsidRPr="00464A8A">
        <w:rPr>
          <w:rStyle w:val="Brak"/>
          <w:rFonts w:ascii="Trebuchet MS" w:hAnsi="Trebuchet MS"/>
          <w:kern w:val="0"/>
          <w:sz w:val="18"/>
          <w:szCs w:val="18"/>
          <w:lang w:val="pl-PL"/>
        </w:rPr>
        <w:t>Informacje o Zarządcy:</w:t>
      </w:r>
    </w:p>
    <w:p w14:paraId="4610C524" w14:textId="77777777" w:rsidR="009F1E18" w:rsidRDefault="00B1785D">
      <w:pPr>
        <w:jc w:val="both"/>
      </w:pPr>
      <w:r w:rsidRPr="00464A8A">
        <w:rPr>
          <w:rStyle w:val="Brak"/>
          <w:rFonts w:ascii="Trebuchet MS" w:hAnsi="Trebuchet MS"/>
          <w:kern w:val="0"/>
          <w:sz w:val="18"/>
          <w:szCs w:val="18"/>
          <w:lang w:val="pl-PL"/>
        </w:rPr>
        <w:t>APSYS jest jednym z wiodących operator</w:t>
      </w:r>
      <w:proofErr w:type="spellStart"/>
      <w:r w:rsidRPr="00464A8A">
        <w:rPr>
          <w:rStyle w:val="Brak"/>
          <w:rFonts w:ascii="Trebuchet MS" w:hAnsi="Trebuchet MS"/>
          <w:kern w:val="0"/>
          <w:sz w:val="18"/>
          <w:szCs w:val="18"/>
          <w:lang w:val="es-ES_tradnl"/>
        </w:rPr>
        <w:t>ó</w:t>
      </w:r>
      <w:proofErr w:type="spellEnd"/>
      <w:r w:rsidRPr="00464A8A">
        <w:rPr>
          <w:rStyle w:val="Brak"/>
          <w:rFonts w:ascii="Trebuchet MS" w:hAnsi="Trebuchet MS"/>
          <w:kern w:val="0"/>
          <w:sz w:val="18"/>
          <w:szCs w:val="18"/>
          <w:lang w:val="pl-PL"/>
        </w:rPr>
        <w:t>w branż</w:t>
      </w:r>
      <w:r w:rsidRPr="00464A8A">
        <w:rPr>
          <w:rStyle w:val="Brak"/>
          <w:rFonts w:ascii="Trebuchet MS" w:hAnsi="Trebuchet MS"/>
          <w:kern w:val="0"/>
          <w:sz w:val="18"/>
          <w:szCs w:val="18"/>
          <w:lang w:val="es-ES_tradnl"/>
        </w:rPr>
        <w:t>y centró</w:t>
      </w:r>
      <w:r w:rsidRPr="00464A8A">
        <w:rPr>
          <w:rStyle w:val="Brak"/>
          <w:rFonts w:ascii="Trebuchet MS" w:hAnsi="Trebuchet MS"/>
          <w:kern w:val="0"/>
          <w:sz w:val="18"/>
          <w:szCs w:val="18"/>
          <w:lang w:val="pl-PL"/>
        </w:rPr>
        <w:t xml:space="preserve">w handlowych w Polsce i we Francji. Do największych inwestycji firmy należą Manufaktura w Łodzi oraz </w:t>
      </w:r>
      <w:proofErr w:type="spellStart"/>
      <w:r w:rsidRPr="00464A8A">
        <w:rPr>
          <w:rStyle w:val="Brak"/>
          <w:rFonts w:ascii="Trebuchet MS" w:hAnsi="Trebuchet MS"/>
          <w:kern w:val="0"/>
          <w:sz w:val="18"/>
          <w:szCs w:val="18"/>
          <w:lang w:val="pl-PL"/>
        </w:rPr>
        <w:t>Posnania</w:t>
      </w:r>
      <w:proofErr w:type="spellEnd"/>
      <w:r w:rsidRPr="00464A8A">
        <w:rPr>
          <w:rStyle w:val="Brak"/>
          <w:rFonts w:ascii="Trebuchet MS" w:hAnsi="Trebuchet MS"/>
          <w:kern w:val="0"/>
          <w:sz w:val="18"/>
          <w:szCs w:val="18"/>
          <w:lang w:val="pl-PL"/>
        </w:rPr>
        <w:t xml:space="preserve"> w Poznaniu. APSYS Polska zarządza obecnie ok. 1 100 000 mkw. GLA w 24 centrach handlowych zlokalizowanych w 17 największych miastach w Polsce. </w:t>
      </w:r>
      <w:proofErr w:type="spellStart"/>
      <w:r w:rsidRPr="00464A8A">
        <w:rPr>
          <w:rStyle w:val="Brak"/>
          <w:rFonts w:ascii="Trebuchet MS" w:hAnsi="Trebuchet MS"/>
          <w:kern w:val="0"/>
          <w:sz w:val="18"/>
          <w:szCs w:val="18"/>
        </w:rPr>
        <w:t>W</w:t>
      </w:r>
      <w:r>
        <w:rPr>
          <w:rStyle w:val="Brak"/>
          <w:rFonts w:ascii="Trebuchet MS" w:hAnsi="Trebuchet MS"/>
          <w:kern w:val="0"/>
          <w:sz w:val="18"/>
          <w:szCs w:val="18"/>
        </w:rPr>
        <w:t>ięcej</w:t>
      </w:r>
      <w:proofErr w:type="spellEnd"/>
      <w:r>
        <w:rPr>
          <w:rStyle w:val="Brak"/>
          <w:rFonts w:ascii="Trebuchet MS" w:hAnsi="Trebuchet MS"/>
          <w:kern w:val="0"/>
          <w:sz w:val="18"/>
          <w:szCs w:val="18"/>
        </w:rPr>
        <w:t xml:space="preserve"> </w:t>
      </w:r>
      <w:proofErr w:type="spellStart"/>
      <w:r>
        <w:rPr>
          <w:rStyle w:val="Brak"/>
          <w:rFonts w:ascii="Trebuchet MS" w:hAnsi="Trebuchet MS"/>
          <w:kern w:val="0"/>
          <w:sz w:val="18"/>
          <w:szCs w:val="18"/>
        </w:rPr>
        <w:t>informacji</w:t>
      </w:r>
      <w:proofErr w:type="spellEnd"/>
      <w:r>
        <w:rPr>
          <w:rStyle w:val="Brak"/>
          <w:rFonts w:ascii="Trebuchet MS" w:hAnsi="Trebuchet MS"/>
          <w:kern w:val="0"/>
          <w:sz w:val="18"/>
          <w:szCs w:val="18"/>
        </w:rPr>
        <w:t>: www.apsysgroup.com</w:t>
      </w:r>
    </w:p>
    <w:sectPr w:rsidR="009F1E18">
      <w:headerReference w:type="default" r:id="rId9"/>
      <w:footerReference w:type="default" r:id="rId10"/>
      <w:pgSz w:w="11900" w:h="16840"/>
      <w:pgMar w:top="2552" w:right="1080" w:bottom="2127" w:left="1080" w:header="708"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CD0A0" w14:textId="77777777" w:rsidR="008F4A67" w:rsidRDefault="008F4A67">
      <w:pPr>
        <w:spacing w:after="0" w:line="240" w:lineRule="auto"/>
      </w:pPr>
      <w:r>
        <w:separator/>
      </w:r>
    </w:p>
  </w:endnote>
  <w:endnote w:type="continuationSeparator" w:id="0">
    <w:p w14:paraId="27EDE127" w14:textId="77777777" w:rsidR="008F4A67" w:rsidRDefault="008F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3782" w14:textId="77777777" w:rsidR="009F1E18" w:rsidRDefault="009F1E18">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7D9D" w14:textId="77777777" w:rsidR="008F4A67" w:rsidRDefault="008F4A67">
      <w:pPr>
        <w:spacing w:after="0" w:line="240" w:lineRule="auto"/>
      </w:pPr>
      <w:r>
        <w:separator/>
      </w:r>
    </w:p>
  </w:footnote>
  <w:footnote w:type="continuationSeparator" w:id="0">
    <w:p w14:paraId="6CEECE95" w14:textId="77777777" w:rsidR="008F4A67" w:rsidRDefault="008F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9CDD" w14:textId="77777777" w:rsidR="009F1E18" w:rsidRDefault="00B1785D">
    <w:pPr>
      <w:pStyle w:val="Nagwek"/>
    </w:pPr>
    <w:r>
      <w:rPr>
        <w:noProof/>
      </w:rPr>
      <w:drawing>
        <wp:anchor distT="152400" distB="152400" distL="152400" distR="152400" simplePos="0" relativeHeight="251658240" behindDoc="1" locked="0" layoutInCell="1" allowOverlap="1" wp14:anchorId="3866CB1D" wp14:editId="5A8ADB1F">
          <wp:simplePos x="0" y="0"/>
          <wp:positionH relativeFrom="page">
            <wp:posOffset>9525</wp:posOffset>
          </wp:positionH>
          <wp:positionV relativeFrom="page">
            <wp:posOffset>-8246</wp:posOffset>
          </wp:positionV>
          <wp:extent cx="7559041" cy="10688957"/>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7559041" cy="1068895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C0507F6" wp14:editId="080F17BA">
          <wp:simplePos x="0" y="0"/>
          <wp:positionH relativeFrom="page">
            <wp:posOffset>5867400</wp:posOffset>
          </wp:positionH>
          <wp:positionV relativeFrom="page">
            <wp:posOffset>388620</wp:posOffset>
          </wp:positionV>
          <wp:extent cx="1180893" cy="757263"/>
          <wp:effectExtent l="0" t="0" r="0" b="0"/>
          <wp:wrapNone/>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2"/>
                  <a:stretch>
                    <a:fillRect/>
                  </a:stretch>
                </pic:blipFill>
                <pic:spPr>
                  <a:xfrm>
                    <a:off x="0" y="0"/>
                    <a:ext cx="1180893" cy="75726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D6770"/>
    <w:multiLevelType w:val="hybridMultilevel"/>
    <w:tmpl w:val="FC62DB02"/>
    <w:styleLink w:val="Zaimportowanystyl1"/>
    <w:lvl w:ilvl="0" w:tplc="799CC27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6299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9255F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40F7B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F0B8B6">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00F72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00BBD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E475E8">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6AB582">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0504FC"/>
    <w:multiLevelType w:val="hybridMultilevel"/>
    <w:tmpl w:val="FC62DB02"/>
    <w:numStyleLink w:val="Zaimportowanysty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18"/>
    <w:rsid w:val="00095059"/>
    <w:rsid w:val="004618AD"/>
    <w:rsid w:val="00464A8A"/>
    <w:rsid w:val="004C6BAF"/>
    <w:rsid w:val="008F4A67"/>
    <w:rsid w:val="009F1E18"/>
    <w:rsid w:val="00A3613B"/>
    <w:rsid w:val="00B1785D"/>
    <w:rsid w:val="00BF42D2"/>
    <w:rsid w:val="00D70768"/>
    <w:rsid w:val="00DE2335"/>
    <w:rsid w:val="00E15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217C"/>
  <w15:docId w15:val="{DBFF7EBE-52A1-5945-B523-35FBC1CC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Arial" w:hAnsi="Arial" w:cs="Arial Unicode MS"/>
      <w:color w:val="000000"/>
      <w:kern w:val="1"/>
      <w:sz w:val="24"/>
      <w:szCs w:val="24"/>
      <w:u w:color="000000"/>
      <w:lang w:val="en-US"/>
      <w14:textOutline w14:w="12700" w14:cap="flat" w14:cmpd="sng" w14:algn="ctr">
        <w14:noFill/>
        <w14:prstDash w14:val="solid"/>
        <w14:miter w14:lim="400000"/>
      </w14:textOutli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uppressAutoHyphens/>
      <w:spacing w:after="200" w:line="100" w:lineRule="atLeast"/>
    </w:pPr>
    <w:rPr>
      <w:rFonts w:ascii="Arial" w:hAnsi="Arial" w:cs="Arial Unicode MS"/>
      <w:color w:val="000000"/>
      <w:kern w:val="1"/>
      <w:sz w:val="24"/>
      <w:szCs w:val="24"/>
      <w:u w:color="000000"/>
      <w:lang w:val="en-US"/>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outline w:val="0"/>
      <w:color w:val="1155CC"/>
      <w:u w:val="single" w:color="1155CC"/>
    </w:rPr>
  </w:style>
  <w:style w:type="character" w:customStyle="1" w:styleId="Hyperlink1">
    <w:name w:val="Hyperlink.1"/>
    <w:basedOn w:val="Brak"/>
    <w:rPr>
      <w:rFonts w:ascii="Trebuchet MS" w:eastAsia="Trebuchet MS" w:hAnsi="Trebuchet MS" w:cs="Trebuchet MS"/>
      <w:outline w:val="0"/>
      <w:color w:val="0000FF"/>
      <w:kern w:val="0"/>
      <w:sz w:val="18"/>
      <w:szCs w:val="18"/>
      <w:u w:val="single" w:color="0000FF"/>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hos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A743-C985-8D4E-B0E5-61F7D2F8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Paulina Kozłowska</cp:lastModifiedBy>
  <cp:revision>2</cp:revision>
  <dcterms:created xsi:type="dcterms:W3CDTF">2021-02-17T10:07:00Z</dcterms:created>
  <dcterms:modified xsi:type="dcterms:W3CDTF">2021-02-17T10:07:00Z</dcterms:modified>
</cp:coreProperties>
</file>